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EC1" w:rsidRDefault="005B2EC1" w:rsidP="002E7CF5">
      <w:pPr>
        <w:spacing w:line="560" w:lineRule="exact"/>
        <w:jc w:val="center"/>
        <w:rPr>
          <w:rFonts w:ascii="方正小标宋简体" w:eastAsia="方正小标宋简体"/>
          <w:sz w:val="44"/>
          <w:szCs w:val="44"/>
        </w:rPr>
      </w:pPr>
    </w:p>
    <w:p w:rsidR="002537F5" w:rsidRPr="002E3B2E" w:rsidRDefault="005B2EC1" w:rsidP="002E7CF5">
      <w:pPr>
        <w:spacing w:line="560" w:lineRule="exact"/>
        <w:jc w:val="center"/>
        <w:rPr>
          <w:rFonts w:ascii="方正小标宋简体" w:eastAsia="方正小标宋简体"/>
          <w:b/>
          <w:sz w:val="48"/>
        </w:rPr>
      </w:pPr>
      <w:r w:rsidRPr="002E3B2E">
        <w:rPr>
          <w:rFonts w:ascii="方正小标宋简体" w:eastAsia="方正小标宋简体" w:hint="eastAsia"/>
          <w:b/>
          <w:sz w:val="48"/>
        </w:rPr>
        <w:t>山东齐民能源有限公司</w:t>
      </w:r>
      <w:r w:rsidR="00742BA9">
        <w:rPr>
          <w:rFonts w:ascii="方正小标宋简体" w:eastAsia="方正小标宋简体" w:hint="eastAsia"/>
          <w:b/>
          <w:sz w:val="48"/>
        </w:rPr>
        <w:t>9</w:t>
      </w:r>
      <w:r w:rsidR="002537F5" w:rsidRPr="002E3B2E">
        <w:rPr>
          <w:rFonts w:ascii="方正小标宋简体" w:eastAsia="方正小标宋简体" w:hint="eastAsia"/>
          <w:b/>
          <w:sz w:val="48"/>
        </w:rPr>
        <w:t>月份</w:t>
      </w:r>
    </w:p>
    <w:p w:rsidR="005B2EC1" w:rsidRPr="002E3B2E" w:rsidRDefault="002537F5" w:rsidP="002E7CF5">
      <w:pPr>
        <w:spacing w:line="560" w:lineRule="exact"/>
        <w:jc w:val="center"/>
        <w:rPr>
          <w:rFonts w:ascii="方正小标宋简体" w:eastAsia="方正小标宋简体"/>
          <w:b/>
          <w:sz w:val="48"/>
        </w:rPr>
      </w:pPr>
      <w:r w:rsidRPr="002E3B2E">
        <w:rPr>
          <w:rFonts w:ascii="方正小标宋简体" w:eastAsia="方正小标宋简体" w:hint="eastAsia"/>
          <w:b/>
          <w:sz w:val="48"/>
        </w:rPr>
        <w:t>工作情况报告</w:t>
      </w:r>
    </w:p>
    <w:p w:rsidR="005B2EC1" w:rsidRPr="00C11395" w:rsidRDefault="005B2EC1" w:rsidP="002E7CF5">
      <w:pPr>
        <w:spacing w:line="560" w:lineRule="exact"/>
        <w:jc w:val="center"/>
        <w:rPr>
          <w:rFonts w:ascii="方正小标宋简体" w:eastAsia="方正小标宋简体"/>
          <w:sz w:val="36"/>
        </w:rPr>
      </w:pPr>
    </w:p>
    <w:p w:rsidR="005B2EC1" w:rsidRPr="00C11395" w:rsidRDefault="005B2EC1" w:rsidP="002E7CF5">
      <w:pPr>
        <w:spacing w:line="560" w:lineRule="exact"/>
        <w:jc w:val="center"/>
        <w:rPr>
          <w:rFonts w:ascii="方正小标宋简体" w:eastAsia="方正小标宋简体"/>
          <w:sz w:val="36"/>
        </w:rPr>
      </w:pPr>
    </w:p>
    <w:p w:rsidR="005B2EC1" w:rsidRPr="00C11395" w:rsidRDefault="005B2EC1" w:rsidP="002E7CF5">
      <w:pPr>
        <w:spacing w:line="560" w:lineRule="exact"/>
        <w:jc w:val="center"/>
        <w:rPr>
          <w:rFonts w:ascii="方正小标宋简体" w:eastAsia="方正小标宋简体"/>
          <w:sz w:val="36"/>
        </w:rPr>
      </w:pPr>
    </w:p>
    <w:p w:rsidR="005B2EC1" w:rsidRPr="00C11395" w:rsidRDefault="005B2EC1" w:rsidP="002E7CF5">
      <w:pPr>
        <w:spacing w:line="560" w:lineRule="exact"/>
        <w:jc w:val="center"/>
        <w:rPr>
          <w:rFonts w:ascii="方正小标宋简体" w:eastAsia="方正小标宋简体"/>
          <w:sz w:val="36"/>
        </w:rPr>
      </w:pPr>
    </w:p>
    <w:p w:rsidR="005B2EC1" w:rsidRPr="00C11395" w:rsidRDefault="005B2EC1" w:rsidP="002E7CF5">
      <w:pPr>
        <w:spacing w:line="560" w:lineRule="exact"/>
        <w:jc w:val="center"/>
        <w:rPr>
          <w:rFonts w:ascii="方正小标宋简体" w:eastAsia="方正小标宋简体"/>
          <w:sz w:val="36"/>
        </w:rPr>
      </w:pPr>
    </w:p>
    <w:p w:rsidR="005B2EC1" w:rsidRPr="00C11395" w:rsidRDefault="005B2EC1" w:rsidP="002E7CF5">
      <w:pPr>
        <w:spacing w:line="560" w:lineRule="exact"/>
        <w:jc w:val="center"/>
        <w:rPr>
          <w:rFonts w:ascii="方正小标宋简体" w:eastAsia="方正小标宋简体"/>
          <w:sz w:val="36"/>
        </w:rPr>
      </w:pPr>
    </w:p>
    <w:p w:rsidR="005B2EC1" w:rsidRPr="00C11395" w:rsidRDefault="005B2EC1" w:rsidP="002E7CF5">
      <w:pPr>
        <w:spacing w:line="560" w:lineRule="exact"/>
        <w:jc w:val="center"/>
        <w:rPr>
          <w:rFonts w:ascii="方正小标宋简体" w:eastAsia="方正小标宋简体"/>
          <w:sz w:val="36"/>
        </w:rPr>
      </w:pPr>
    </w:p>
    <w:p w:rsidR="005B2EC1" w:rsidRPr="00C11395" w:rsidRDefault="005B2EC1" w:rsidP="002E7CF5">
      <w:pPr>
        <w:spacing w:line="560" w:lineRule="exact"/>
        <w:jc w:val="center"/>
        <w:rPr>
          <w:rFonts w:ascii="方正小标宋简体" w:eastAsia="方正小标宋简体"/>
          <w:sz w:val="36"/>
        </w:rPr>
      </w:pPr>
    </w:p>
    <w:p w:rsidR="005B2EC1" w:rsidRPr="00C11395" w:rsidRDefault="005B2EC1" w:rsidP="002E7CF5">
      <w:pPr>
        <w:spacing w:line="560" w:lineRule="exact"/>
        <w:jc w:val="center"/>
        <w:rPr>
          <w:rFonts w:ascii="方正小标宋简体" w:eastAsia="方正小标宋简体"/>
          <w:sz w:val="36"/>
        </w:rPr>
      </w:pPr>
    </w:p>
    <w:p w:rsidR="005B2EC1" w:rsidRPr="00C11395" w:rsidRDefault="005B2EC1" w:rsidP="002E7CF5">
      <w:pPr>
        <w:spacing w:line="560" w:lineRule="exact"/>
        <w:jc w:val="center"/>
        <w:rPr>
          <w:rFonts w:ascii="方正小标宋简体" w:eastAsia="方正小标宋简体"/>
          <w:sz w:val="36"/>
        </w:rPr>
      </w:pPr>
    </w:p>
    <w:p w:rsidR="005B2EC1" w:rsidRPr="00C11395" w:rsidRDefault="005B2EC1" w:rsidP="002E7CF5">
      <w:pPr>
        <w:spacing w:line="560" w:lineRule="exact"/>
        <w:jc w:val="center"/>
        <w:rPr>
          <w:rFonts w:ascii="方正小标宋简体" w:eastAsia="方正小标宋简体"/>
          <w:sz w:val="36"/>
        </w:rPr>
      </w:pPr>
    </w:p>
    <w:p w:rsidR="005B2EC1" w:rsidRPr="00C11395" w:rsidRDefault="005B2EC1" w:rsidP="002E7CF5">
      <w:pPr>
        <w:spacing w:line="560" w:lineRule="exact"/>
        <w:jc w:val="center"/>
        <w:rPr>
          <w:rFonts w:ascii="楷体_GB2312" w:eastAsia="楷体_GB2312" w:hAnsi="黑体"/>
          <w:b/>
          <w:sz w:val="36"/>
        </w:rPr>
      </w:pPr>
      <w:r w:rsidRPr="00C11395">
        <w:rPr>
          <w:rFonts w:ascii="楷体_GB2312" w:eastAsia="楷体_GB2312" w:hint="eastAsia"/>
          <w:b/>
          <w:sz w:val="36"/>
        </w:rPr>
        <w:t>编制：</w:t>
      </w:r>
      <w:r w:rsidR="002537F5">
        <w:rPr>
          <w:rFonts w:ascii="楷体_GB2312" w:eastAsia="楷体_GB2312" w:hAnsi="黑体" w:hint="eastAsia"/>
          <w:b/>
          <w:spacing w:val="36"/>
          <w:sz w:val="36"/>
        </w:rPr>
        <w:t>山东齐民能源有限公司</w:t>
      </w:r>
    </w:p>
    <w:p w:rsidR="005B2EC1" w:rsidRPr="00C11395" w:rsidRDefault="005B2EC1" w:rsidP="002E7CF5">
      <w:pPr>
        <w:spacing w:line="560" w:lineRule="exact"/>
        <w:jc w:val="center"/>
        <w:rPr>
          <w:rFonts w:ascii="楷体_GB2312" w:eastAsia="楷体_GB2312" w:hAnsi="黑体"/>
          <w:b/>
          <w:sz w:val="36"/>
        </w:rPr>
      </w:pPr>
    </w:p>
    <w:p w:rsidR="005B2EC1" w:rsidRPr="00C11395" w:rsidRDefault="005B2EC1" w:rsidP="002E7CF5">
      <w:pPr>
        <w:spacing w:line="560" w:lineRule="exact"/>
        <w:jc w:val="center"/>
        <w:rPr>
          <w:rFonts w:ascii="楷体_GB2312" w:eastAsia="楷体_GB2312" w:hAnsi="黑体"/>
          <w:b/>
          <w:sz w:val="36"/>
        </w:rPr>
      </w:pPr>
      <w:r w:rsidRPr="00C11395">
        <w:rPr>
          <w:rFonts w:ascii="楷体_GB2312" w:eastAsia="楷体_GB2312" w:hint="eastAsia"/>
          <w:b/>
          <w:sz w:val="36"/>
        </w:rPr>
        <w:t>日期：二</w:t>
      </w:r>
      <w:r w:rsidRPr="00C11395">
        <w:rPr>
          <w:rFonts w:ascii="宋体" w:hAnsi="宋体" w:cs="宋体" w:hint="eastAsia"/>
          <w:b/>
          <w:sz w:val="36"/>
        </w:rPr>
        <w:t>〇</w:t>
      </w:r>
      <w:r w:rsidRPr="00C11395">
        <w:rPr>
          <w:rFonts w:ascii="楷体_GB2312" w:eastAsia="楷体_GB2312" w:hAnsi="楷体_GB2312" w:cs="楷体_GB2312" w:hint="eastAsia"/>
          <w:b/>
          <w:sz w:val="36"/>
        </w:rPr>
        <w:t>二一</w:t>
      </w:r>
      <w:r w:rsidRPr="00C11395">
        <w:rPr>
          <w:rFonts w:ascii="楷体_GB2312" w:eastAsia="楷体_GB2312" w:hAnsi="黑体" w:hint="eastAsia"/>
          <w:b/>
          <w:sz w:val="36"/>
        </w:rPr>
        <w:t>年</w:t>
      </w:r>
      <w:r w:rsidR="00742BA9">
        <w:rPr>
          <w:rFonts w:ascii="楷体_GB2312" w:eastAsia="楷体_GB2312" w:hAnsi="黑体" w:hint="eastAsia"/>
          <w:b/>
          <w:sz w:val="36"/>
        </w:rPr>
        <w:t>十</w:t>
      </w:r>
      <w:r w:rsidRPr="00C11395">
        <w:rPr>
          <w:rFonts w:ascii="楷体_GB2312" w:eastAsia="楷体_GB2312" w:hAnsi="黑体" w:hint="eastAsia"/>
          <w:b/>
          <w:sz w:val="36"/>
        </w:rPr>
        <w:t>月</w:t>
      </w:r>
      <w:r w:rsidR="0031630F">
        <w:rPr>
          <w:rFonts w:ascii="楷体_GB2312" w:eastAsia="楷体_GB2312" w:hAnsi="黑体" w:hint="eastAsia"/>
          <w:b/>
          <w:sz w:val="36"/>
        </w:rPr>
        <w:t>四日</w:t>
      </w:r>
    </w:p>
    <w:p w:rsidR="005B2EC1" w:rsidRPr="005B2EC1" w:rsidRDefault="005B2EC1" w:rsidP="002E7CF5">
      <w:pPr>
        <w:spacing w:line="560" w:lineRule="exact"/>
        <w:jc w:val="center"/>
        <w:rPr>
          <w:rFonts w:ascii="方正小标宋简体" w:eastAsia="方正小标宋简体"/>
          <w:sz w:val="44"/>
          <w:szCs w:val="44"/>
        </w:rPr>
      </w:pPr>
    </w:p>
    <w:p w:rsidR="005B2EC1" w:rsidRDefault="005B2EC1" w:rsidP="002E7CF5">
      <w:pPr>
        <w:spacing w:line="560" w:lineRule="exact"/>
        <w:jc w:val="center"/>
        <w:rPr>
          <w:rFonts w:ascii="方正小标宋简体" w:eastAsia="方正小标宋简体"/>
          <w:sz w:val="44"/>
          <w:szCs w:val="44"/>
        </w:rPr>
      </w:pPr>
    </w:p>
    <w:p w:rsidR="002537F5" w:rsidRDefault="002537F5" w:rsidP="002E7CF5">
      <w:pPr>
        <w:spacing w:line="560" w:lineRule="exact"/>
        <w:jc w:val="center"/>
        <w:rPr>
          <w:rFonts w:ascii="方正小标宋简体" w:eastAsia="方正小标宋简体"/>
          <w:sz w:val="44"/>
          <w:szCs w:val="44"/>
        </w:rPr>
      </w:pPr>
    </w:p>
    <w:p w:rsidR="002537F5" w:rsidRDefault="002537F5" w:rsidP="002E7CF5">
      <w:pPr>
        <w:spacing w:line="560" w:lineRule="exact"/>
        <w:jc w:val="center"/>
        <w:rPr>
          <w:rFonts w:ascii="方正小标宋简体" w:eastAsia="方正小标宋简体"/>
          <w:sz w:val="44"/>
          <w:szCs w:val="44"/>
        </w:rPr>
      </w:pPr>
    </w:p>
    <w:p w:rsidR="002537F5" w:rsidRDefault="002537F5" w:rsidP="002E7CF5">
      <w:pPr>
        <w:spacing w:line="560" w:lineRule="exact"/>
        <w:jc w:val="center"/>
        <w:rPr>
          <w:rFonts w:ascii="方正小标宋简体" w:eastAsia="方正小标宋简体"/>
          <w:sz w:val="44"/>
          <w:szCs w:val="44"/>
        </w:rPr>
      </w:pPr>
    </w:p>
    <w:p w:rsidR="006414F9" w:rsidRPr="00833ABC" w:rsidRDefault="006414F9" w:rsidP="002E7CF5">
      <w:pPr>
        <w:spacing w:line="560" w:lineRule="exact"/>
        <w:ind w:firstLineChars="200" w:firstLine="640"/>
        <w:rPr>
          <w:rFonts w:ascii="黑体" w:eastAsia="黑体" w:hAnsi="黑体"/>
          <w:sz w:val="32"/>
          <w:szCs w:val="32"/>
        </w:rPr>
      </w:pPr>
      <w:bookmarkStart w:id="0" w:name="_GoBack"/>
      <w:bookmarkEnd w:id="0"/>
      <w:r w:rsidRPr="00833ABC">
        <w:rPr>
          <w:rFonts w:ascii="黑体" w:eastAsia="黑体" w:hAnsi="黑体" w:hint="eastAsia"/>
          <w:sz w:val="32"/>
          <w:szCs w:val="32"/>
        </w:rPr>
        <w:lastRenderedPageBreak/>
        <w:t>一、</w:t>
      </w:r>
      <w:r>
        <w:rPr>
          <w:rFonts w:ascii="黑体" w:eastAsia="黑体" w:hAnsi="黑体" w:hint="eastAsia"/>
          <w:sz w:val="32"/>
          <w:szCs w:val="32"/>
        </w:rPr>
        <w:t>总体</w:t>
      </w:r>
      <w:r w:rsidRPr="00833ABC">
        <w:rPr>
          <w:rFonts w:ascii="黑体" w:eastAsia="黑体" w:hAnsi="黑体" w:hint="eastAsia"/>
          <w:sz w:val="32"/>
          <w:szCs w:val="32"/>
        </w:rPr>
        <w:t>情况</w:t>
      </w:r>
    </w:p>
    <w:p w:rsidR="006414F9" w:rsidRPr="00595E28" w:rsidRDefault="00742BA9" w:rsidP="002E7CF5">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9</w:t>
      </w:r>
      <w:r w:rsidR="006414F9" w:rsidRPr="00595E28">
        <w:rPr>
          <w:rFonts w:ascii="仿宋_GB2312" w:eastAsia="仿宋_GB2312" w:hAnsi="黑体" w:hint="eastAsia"/>
          <w:sz w:val="32"/>
          <w:szCs w:val="32"/>
        </w:rPr>
        <w:t>月份，齐民公司积极推进齐鲁石化分公司1#-4#热电机组背压替代改造项目建设，</w:t>
      </w:r>
      <w:r w:rsidR="00146F27" w:rsidRPr="00295F8F">
        <w:rPr>
          <w:rFonts w:ascii="仿宋_GB2312" w:eastAsia="仿宋_GB2312" w:hint="eastAsia"/>
          <w:sz w:val="32"/>
          <w:szCs w:val="32"/>
        </w:rPr>
        <w:t>统筹推进项目基础设计审查及批复</w:t>
      </w:r>
      <w:r w:rsidR="00154EA1">
        <w:rPr>
          <w:rFonts w:ascii="仿宋_GB2312" w:eastAsia="仿宋_GB2312" w:hAnsi="黑体" w:hint="eastAsia"/>
          <w:sz w:val="32"/>
          <w:szCs w:val="32"/>
        </w:rPr>
        <w:t>,</w:t>
      </w:r>
      <w:r w:rsidR="00154EA1" w:rsidRPr="008E287A">
        <w:rPr>
          <w:rFonts w:ascii="仿宋_GB2312" w:eastAsia="仿宋_GB2312" w:hint="eastAsia"/>
          <w:sz w:val="32"/>
          <w:szCs w:val="32"/>
        </w:rPr>
        <w:t>有序推进招标采购</w:t>
      </w:r>
      <w:r w:rsidR="001D1007">
        <w:rPr>
          <w:rFonts w:ascii="仿宋_GB2312" w:eastAsia="仿宋_GB2312" w:hint="eastAsia"/>
          <w:sz w:val="32"/>
          <w:szCs w:val="32"/>
        </w:rPr>
        <w:t>，完成了齐鲁公司全停检修期间的</w:t>
      </w:r>
      <w:r w:rsidR="001100D9">
        <w:rPr>
          <w:rFonts w:ascii="仿宋_GB2312" w:eastAsia="仿宋_GB2312" w:hint="eastAsia"/>
          <w:sz w:val="32"/>
          <w:szCs w:val="32"/>
        </w:rPr>
        <w:t>各项</w:t>
      </w:r>
      <w:r w:rsidR="001D1007">
        <w:rPr>
          <w:rFonts w:ascii="仿宋_GB2312" w:eastAsia="仿宋_GB2312" w:hint="eastAsia"/>
          <w:sz w:val="32"/>
          <w:szCs w:val="32"/>
        </w:rPr>
        <w:t>检修改造任务</w:t>
      </w:r>
      <w:r w:rsidR="00154EA1">
        <w:rPr>
          <w:rFonts w:ascii="仿宋_GB2312" w:eastAsia="仿宋_GB2312" w:hint="eastAsia"/>
          <w:sz w:val="32"/>
          <w:szCs w:val="32"/>
        </w:rPr>
        <w:t>;</w:t>
      </w:r>
      <w:r>
        <w:rPr>
          <w:rFonts w:ascii="仿宋_GB2312" w:eastAsia="仿宋_GB2312" w:hint="eastAsia"/>
          <w:sz w:val="32"/>
          <w:szCs w:val="32"/>
        </w:rPr>
        <w:t>按公司生产经营性业务整合统一要求，</w:t>
      </w:r>
      <w:r w:rsidR="000A3D71">
        <w:rPr>
          <w:rFonts w:ascii="仿宋_GB2312" w:eastAsia="仿宋_GB2312" w:hint="eastAsia"/>
          <w:sz w:val="32"/>
          <w:szCs w:val="32"/>
        </w:rPr>
        <w:t>积极</w:t>
      </w:r>
      <w:r>
        <w:rPr>
          <w:rFonts w:ascii="仿宋_GB2312" w:eastAsia="仿宋_GB2312" w:hint="eastAsia"/>
          <w:sz w:val="32"/>
          <w:szCs w:val="32"/>
        </w:rPr>
        <w:t>筹备股权转让事宜</w:t>
      </w:r>
      <w:r w:rsidR="006414F9" w:rsidRPr="00595E28">
        <w:rPr>
          <w:rFonts w:ascii="仿宋_GB2312" w:eastAsia="仿宋_GB2312" w:hAnsi="黑体" w:hint="eastAsia"/>
          <w:sz w:val="32"/>
          <w:szCs w:val="32"/>
        </w:rPr>
        <w:t>。</w:t>
      </w:r>
    </w:p>
    <w:p w:rsidR="006414F9" w:rsidRPr="00595E28" w:rsidRDefault="006414F9" w:rsidP="002E7CF5">
      <w:pPr>
        <w:spacing w:line="560" w:lineRule="exact"/>
        <w:ind w:firstLineChars="200" w:firstLine="640"/>
        <w:rPr>
          <w:rFonts w:ascii="黑体" w:eastAsia="黑体" w:hAnsi="黑体"/>
          <w:sz w:val="32"/>
          <w:szCs w:val="32"/>
        </w:rPr>
      </w:pPr>
      <w:r w:rsidRPr="00595E28">
        <w:rPr>
          <w:rFonts w:ascii="黑体" w:eastAsia="黑体" w:hAnsi="黑体" w:hint="eastAsia"/>
          <w:sz w:val="32"/>
          <w:szCs w:val="32"/>
        </w:rPr>
        <w:t>二、财务绩效情况</w:t>
      </w:r>
    </w:p>
    <w:p w:rsidR="00742BA9" w:rsidRDefault="00742BA9" w:rsidP="002E7CF5">
      <w:pPr>
        <w:spacing w:line="560" w:lineRule="exact"/>
        <w:ind w:firstLineChars="200" w:firstLine="640"/>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rPr>
        <w:t xml:space="preserve">1. </w:t>
      </w:r>
      <w:r w:rsidR="002501C7" w:rsidRPr="002501C7">
        <w:rPr>
          <w:rFonts w:ascii="仿宋_GB2312" w:eastAsia="仿宋_GB2312" w:hAnsi="黑体" w:hint="eastAsia"/>
          <w:color w:val="000000" w:themeColor="text1"/>
          <w:sz w:val="32"/>
          <w:szCs w:val="32"/>
        </w:rPr>
        <w:t>2020年12月份收到总部投资12150万元，其后至今无变化。</w:t>
      </w:r>
    </w:p>
    <w:p w:rsidR="002501C7" w:rsidRPr="002501C7" w:rsidRDefault="00742BA9" w:rsidP="002E7CF5">
      <w:pPr>
        <w:spacing w:line="560" w:lineRule="exact"/>
        <w:ind w:firstLineChars="200" w:firstLine="640"/>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rPr>
        <w:t>2. 9月份</w:t>
      </w:r>
      <w:r w:rsidRPr="00742BA9">
        <w:rPr>
          <w:rFonts w:ascii="仿宋_GB2312" w:eastAsia="仿宋_GB2312" w:hAnsi="黑体" w:hint="eastAsia"/>
          <w:color w:val="000000" w:themeColor="text1"/>
          <w:sz w:val="32"/>
          <w:szCs w:val="32"/>
        </w:rPr>
        <w:t>由物装中心发货61988.50元（含13%进项税），主要是办公家具和办公用品，挂往来款。形成项目成本54857.07元，进项税7131.43元。</w:t>
      </w:r>
    </w:p>
    <w:p w:rsidR="006414F9" w:rsidRPr="00595E28" w:rsidRDefault="006414F9" w:rsidP="002E7CF5">
      <w:pPr>
        <w:spacing w:line="560" w:lineRule="exact"/>
        <w:ind w:firstLineChars="200" w:firstLine="640"/>
        <w:rPr>
          <w:rFonts w:ascii="黑体" w:eastAsia="黑体" w:hAnsi="黑体"/>
          <w:sz w:val="32"/>
          <w:szCs w:val="32"/>
        </w:rPr>
      </w:pPr>
      <w:r w:rsidRPr="00595E28">
        <w:rPr>
          <w:rFonts w:ascii="黑体" w:eastAsia="黑体" w:hAnsi="黑体" w:hint="eastAsia"/>
          <w:sz w:val="32"/>
          <w:szCs w:val="32"/>
        </w:rPr>
        <w:t>三、法人治理情况</w:t>
      </w:r>
    </w:p>
    <w:p w:rsidR="00D87E5F" w:rsidRPr="00595E28" w:rsidRDefault="00D87E5F" w:rsidP="002E7CF5">
      <w:pPr>
        <w:spacing w:line="560" w:lineRule="exact"/>
        <w:ind w:firstLineChars="200" w:firstLine="640"/>
        <w:rPr>
          <w:rFonts w:ascii="仿宋_GB2312" w:eastAsia="仿宋_GB2312" w:hAnsi="黑体"/>
          <w:sz w:val="32"/>
          <w:szCs w:val="32"/>
        </w:rPr>
      </w:pPr>
      <w:r w:rsidRPr="00595E28">
        <w:rPr>
          <w:rFonts w:ascii="仿宋_GB2312" w:eastAsia="仿宋_GB2312" w:hAnsi="黑体" w:hint="eastAsia"/>
          <w:sz w:val="32"/>
          <w:szCs w:val="32"/>
        </w:rPr>
        <w:t>1.</w:t>
      </w:r>
      <w:r w:rsidR="00595E28">
        <w:rPr>
          <w:rFonts w:ascii="仿宋_GB2312" w:eastAsia="仿宋_GB2312" w:hAnsi="黑体" w:hint="eastAsia"/>
          <w:sz w:val="32"/>
          <w:szCs w:val="32"/>
        </w:rPr>
        <w:t xml:space="preserve"> </w:t>
      </w:r>
      <w:r w:rsidRPr="00595E28">
        <w:rPr>
          <w:rFonts w:ascii="仿宋_GB2312" w:eastAsia="仿宋_GB2312" w:hAnsi="黑体" w:hint="eastAsia"/>
          <w:sz w:val="32"/>
          <w:szCs w:val="32"/>
        </w:rPr>
        <w:t>组织架构</w:t>
      </w:r>
    </w:p>
    <w:p w:rsidR="00D87E5F" w:rsidRPr="00595E28" w:rsidRDefault="00D87E5F" w:rsidP="002E7CF5">
      <w:pPr>
        <w:spacing w:line="560" w:lineRule="exact"/>
        <w:ind w:firstLineChars="200" w:firstLine="640"/>
        <w:rPr>
          <w:rFonts w:ascii="仿宋_GB2312" w:eastAsia="仿宋_GB2312"/>
          <w:sz w:val="32"/>
          <w:szCs w:val="32"/>
        </w:rPr>
      </w:pPr>
      <w:r w:rsidRPr="00595E28">
        <w:rPr>
          <w:rFonts w:ascii="仿宋_GB2312" w:eastAsia="仿宋_GB2312" w:hint="eastAsia"/>
          <w:sz w:val="32"/>
          <w:szCs w:val="32"/>
        </w:rPr>
        <w:t>目前公司已正式运作，公司有董事4人，监事3人；总经理、副总经理、安全总监、财</w:t>
      </w:r>
      <w:r w:rsidRPr="00595E28">
        <w:rPr>
          <w:rFonts w:ascii="仿宋_GB2312" w:eastAsia="仿宋_GB2312" w:hint="eastAsia"/>
          <w:color w:val="000000" w:themeColor="text1"/>
          <w:sz w:val="32"/>
          <w:szCs w:val="32"/>
        </w:rPr>
        <w:t>务总监均已到位，正在积极开展工作。下设综合管理部、财务部、运行管理部三个部门，并依托热电厂齐民动力车间积极开展项目运作。</w:t>
      </w:r>
    </w:p>
    <w:p w:rsidR="00D87E5F" w:rsidRPr="00595E28" w:rsidRDefault="00D87E5F" w:rsidP="002E7CF5">
      <w:pPr>
        <w:spacing w:line="560" w:lineRule="exact"/>
        <w:ind w:firstLineChars="200" w:firstLine="640"/>
        <w:rPr>
          <w:rFonts w:ascii="仿宋_GB2312" w:eastAsia="仿宋_GB2312" w:hAnsi="黑体"/>
          <w:sz w:val="32"/>
          <w:szCs w:val="32"/>
        </w:rPr>
      </w:pPr>
      <w:r w:rsidRPr="00595E28">
        <w:rPr>
          <w:rFonts w:ascii="仿宋_GB2312" w:eastAsia="仿宋_GB2312" w:hAnsi="黑体" w:hint="eastAsia"/>
          <w:sz w:val="32"/>
          <w:szCs w:val="32"/>
        </w:rPr>
        <w:t>2.</w:t>
      </w:r>
      <w:r w:rsidR="00595E28">
        <w:rPr>
          <w:rFonts w:ascii="仿宋_GB2312" w:eastAsia="仿宋_GB2312" w:hAnsi="黑体" w:hint="eastAsia"/>
          <w:sz w:val="32"/>
          <w:szCs w:val="32"/>
        </w:rPr>
        <w:t xml:space="preserve"> </w:t>
      </w:r>
      <w:r w:rsidRPr="00595E28">
        <w:rPr>
          <w:rFonts w:ascii="仿宋_GB2312" w:eastAsia="仿宋_GB2312" w:hAnsi="黑体" w:hint="eastAsia"/>
          <w:sz w:val="32"/>
          <w:szCs w:val="32"/>
        </w:rPr>
        <w:t>董事会履职情况</w:t>
      </w:r>
    </w:p>
    <w:p w:rsidR="00D87E5F" w:rsidRPr="00595E28" w:rsidRDefault="00D87E5F" w:rsidP="002E7CF5">
      <w:pPr>
        <w:spacing w:line="560" w:lineRule="exact"/>
        <w:ind w:firstLineChars="200" w:firstLine="640"/>
        <w:rPr>
          <w:rFonts w:ascii="仿宋_GB2312" w:eastAsia="仿宋_GB2312"/>
          <w:sz w:val="32"/>
          <w:szCs w:val="32"/>
        </w:rPr>
      </w:pPr>
      <w:r w:rsidRPr="00595E28">
        <w:rPr>
          <w:rFonts w:ascii="仿宋_GB2312" w:eastAsia="仿宋_GB2312" w:hint="eastAsia"/>
          <w:sz w:val="32"/>
          <w:szCs w:val="32"/>
        </w:rPr>
        <w:t>公司董事会按照《公司法》及《公司章程》等法律法规要求，依托股东方中国石化内部管理模式，充分发挥董事会职能作用，严格落实了股东会和董事会决议。</w:t>
      </w:r>
    </w:p>
    <w:p w:rsidR="00D87E5F" w:rsidRPr="00595E28" w:rsidRDefault="00D87E5F" w:rsidP="002E7CF5">
      <w:pPr>
        <w:adjustRightInd w:val="0"/>
        <w:snapToGrid w:val="0"/>
        <w:spacing w:line="560" w:lineRule="exact"/>
        <w:ind w:firstLineChars="200" w:firstLine="640"/>
        <w:rPr>
          <w:rFonts w:ascii="仿宋_GB2312" w:eastAsia="仿宋_GB2312"/>
          <w:sz w:val="32"/>
          <w:szCs w:val="32"/>
        </w:rPr>
      </w:pPr>
      <w:r w:rsidRPr="00595E28">
        <w:rPr>
          <w:rFonts w:ascii="仿宋_GB2312" w:eastAsia="仿宋_GB2312" w:hint="eastAsia"/>
          <w:sz w:val="32"/>
          <w:szCs w:val="32"/>
        </w:rPr>
        <w:lastRenderedPageBreak/>
        <w:t>3.</w:t>
      </w:r>
      <w:r w:rsidR="00595E28">
        <w:rPr>
          <w:rFonts w:ascii="仿宋_GB2312" w:eastAsia="仿宋_GB2312" w:hint="eastAsia"/>
          <w:sz w:val="32"/>
          <w:szCs w:val="32"/>
        </w:rPr>
        <w:t xml:space="preserve"> </w:t>
      </w:r>
      <w:r w:rsidRPr="00595E28">
        <w:rPr>
          <w:rFonts w:ascii="仿宋_GB2312" w:eastAsia="仿宋_GB2312" w:hint="eastAsia"/>
          <w:sz w:val="32"/>
          <w:szCs w:val="32"/>
        </w:rPr>
        <w:t>股东会召开情况</w:t>
      </w:r>
    </w:p>
    <w:p w:rsidR="00D87E5F" w:rsidRPr="00595E28" w:rsidRDefault="004D1FA7" w:rsidP="002E7CF5">
      <w:pPr>
        <w:adjustRightInd w:val="0"/>
        <w:snapToGrid w:val="0"/>
        <w:spacing w:line="560" w:lineRule="exact"/>
        <w:ind w:firstLineChars="200" w:firstLine="640"/>
        <w:rPr>
          <w:rFonts w:ascii="仿宋_GB2312" w:eastAsia="仿宋_GB2312" w:hAnsi="宋体"/>
          <w:snapToGrid w:val="0"/>
          <w:kern w:val="0"/>
          <w:sz w:val="32"/>
          <w:szCs w:val="32"/>
        </w:rPr>
      </w:pPr>
      <w:r>
        <w:rPr>
          <w:rFonts w:ascii="仿宋_GB2312" w:eastAsia="仿宋_GB2312" w:hint="eastAsia"/>
          <w:sz w:val="32"/>
          <w:szCs w:val="32"/>
        </w:rPr>
        <w:t>本月未召开股东会。</w:t>
      </w:r>
    </w:p>
    <w:p w:rsidR="00D87E5F" w:rsidRPr="00595E28" w:rsidRDefault="00D87E5F" w:rsidP="002E7CF5">
      <w:pPr>
        <w:spacing w:line="560" w:lineRule="exact"/>
        <w:ind w:firstLineChars="200" w:firstLine="640"/>
        <w:rPr>
          <w:rFonts w:ascii="仿宋_GB2312" w:eastAsia="仿宋_GB2312"/>
          <w:sz w:val="32"/>
          <w:szCs w:val="32"/>
        </w:rPr>
      </w:pPr>
      <w:r w:rsidRPr="00595E28">
        <w:rPr>
          <w:rFonts w:ascii="仿宋_GB2312" w:eastAsia="仿宋_GB2312" w:hint="eastAsia"/>
          <w:sz w:val="32"/>
          <w:szCs w:val="32"/>
        </w:rPr>
        <w:t>4.</w:t>
      </w:r>
      <w:r w:rsidR="00060D6F">
        <w:rPr>
          <w:rFonts w:ascii="仿宋_GB2312" w:eastAsia="仿宋_GB2312" w:hint="eastAsia"/>
          <w:sz w:val="32"/>
          <w:szCs w:val="32"/>
        </w:rPr>
        <w:t xml:space="preserve"> </w:t>
      </w:r>
      <w:r w:rsidRPr="00595E28">
        <w:rPr>
          <w:rFonts w:ascii="仿宋_GB2312" w:eastAsia="仿宋_GB2312" w:hint="eastAsia"/>
          <w:sz w:val="32"/>
          <w:szCs w:val="32"/>
        </w:rPr>
        <w:t>董事会召开情况</w:t>
      </w:r>
    </w:p>
    <w:p w:rsidR="00154EA1" w:rsidRDefault="00C5561F" w:rsidP="002E7CF5">
      <w:pPr>
        <w:spacing w:line="560" w:lineRule="exact"/>
        <w:ind w:firstLineChars="200" w:firstLine="640"/>
        <w:outlineLvl w:val="0"/>
        <w:rPr>
          <w:rFonts w:ascii="仿宋_GB2312" w:eastAsia="仿宋_GB2312" w:hAnsi="黑体"/>
          <w:sz w:val="32"/>
          <w:szCs w:val="32"/>
        </w:rPr>
      </w:pPr>
      <w:r>
        <w:rPr>
          <w:rFonts w:ascii="仿宋_GB2312" w:eastAsia="仿宋_GB2312" w:hint="eastAsia"/>
          <w:sz w:val="32"/>
          <w:szCs w:val="32"/>
        </w:rPr>
        <w:t>本月未召开董事会。</w:t>
      </w:r>
    </w:p>
    <w:p w:rsidR="006414F9" w:rsidRPr="00595E28" w:rsidRDefault="006414F9" w:rsidP="002E7CF5">
      <w:pPr>
        <w:spacing w:line="560" w:lineRule="exact"/>
        <w:ind w:firstLineChars="200" w:firstLine="640"/>
        <w:outlineLvl w:val="0"/>
        <w:rPr>
          <w:rFonts w:ascii="黑体" w:eastAsia="黑体" w:hAnsi="黑体"/>
          <w:sz w:val="32"/>
          <w:szCs w:val="32"/>
        </w:rPr>
      </w:pPr>
      <w:r w:rsidRPr="00595E28">
        <w:rPr>
          <w:rFonts w:ascii="黑体" w:eastAsia="黑体" w:hAnsi="黑体" w:hint="eastAsia"/>
          <w:sz w:val="32"/>
          <w:szCs w:val="32"/>
        </w:rPr>
        <w:t>四、主要工作开展情况</w:t>
      </w:r>
    </w:p>
    <w:p w:rsidR="002D790C" w:rsidRPr="00720713" w:rsidRDefault="006414F9" w:rsidP="000A3D71">
      <w:pPr>
        <w:spacing w:line="560" w:lineRule="exact"/>
        <w:ind w:firstLineChars="150" w:firstLine="480"/>
        <w:rPr>
          <w:rFonts w:ascii="楷体_GB2312" w:eastAsia="楷体_GB2312" w:hAnsi="黑体"/>
          <w:b/>
          <w:sz w:val="32"/>
          <w:szCs w:val="32"/>
        </w:rPr>
      </w:pPr>
      <w:r w:rsidRPr="00720713">
        <w:rPr>
          <w:rFonts w:ascii="楷体_GB2312" w:eastAsia="楷体_GB2312" w:hAnsi="黑体" w:hint="eastAsia"/>
          <w:b/>
          <w:sz w:val="32"/>
          <w:szCs w:val="32"/>
        </w:rPr>
        <w:t xml:space="preserve">（一） </w:t>
      </w:r>
      <w:r w:rsidR="002D790C" w:rsidRPr="00720713">
        <w:rPr>
          <w:rFonts w:ascii="楷体_GB2312" w:eastAsia="楷体_GB2312" w:hAnsi="黑体" w:hint="eastAsia"/>
          <w:b/>
          <w:sz w:val="32"/>
          <w:szCs w:val="32"/>
        </w:rPr>
        <w:t>项目建设方面</w:t>
      </w:r>
    </w:p>
    <w:p w:rsidR="00742BA9" w:rsidRPr="00365709" w:rsidRDefault="00742BA9" w:rsidP="002E7CF5">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1</w:t>
      </w:r>
      <w:r w:rsidRPr="00365709">
        <w:rPr>
          <w:rFonts w:ascii="仿宋_GB2312" w:eastAsia="仿宋_GB2312" w:hint="eastAsia"/>
          <w:sz w:val="32"/>
          <w:szCs w:val="32"/>
        </w:rPr>
        <w:t>. 有序推进招标采购工作。</w:t>
      </w:r>
    </w:p>
    <w:p w:rsidR="00742BA9" w:rsidRPr="00365709" w:rsidRDefault="00742BA9" w:rsidP="002E7CF5">
      <w:pPr>
        <w:spacing w:line="560" w:lineRule="exact"/>
        <w:ind w:firstLineChars="200" w:firstLine="640"/>
        <w:jc w:val="left"/>
        <w:rPr>
          <w:rFonts w:ascii="仿宋_GB2312" w:eastAsia="仿宋_GB2312" w:hAnsi="华文仿宋"/>
          <w:sz w:val="32"/>
          <w:szCs w:val="32"/>
        </w:rPr>
      </w:pPr>
      <w:r w:rsidRPr="00365709">
        <w:rPr>
          <w:rFonts w:ascii="仿宋_GB2312" w:eastAsia="仿宋_GB2312" w:hAnsi="华文仿宋" w:hint="eastAsia"/>
          <w:sz w:val="32"/>
          <w:szCs w:val="32"/>
        </w:rPr>
        <w:t>（1）9月16日至17日，组织江南环保到厂进行脱硫EPC技术协议谈判。</w:t>
      </w:r>
    </w:p>
    <w:p w:rsidR="00742BA9" w:rsidRPr="00365709" w:rsidRDefault="00742BA9" w:rsidP="002E7CF5">
      <w:pPr>
        <w:spacing w:line="560" w:lineRule="exact"/>
        <w:ind w:firstLineChars="200" w:firstLine="640"/>
        <w:jc w:val="left"/>
        <w:rPr>
          <w:rFonts w:ascii="仿宋_GB2312" w:eastAsia="仿宋_GB2312"/>
          <w:sz w:val="32"/>
          <w:szCs w:val="32"/>
        </w:rPr>
      </w:pPr>
      <w:r w:rsidRPr="00365709">
        <w:rPr>
          <w:rFonts w:ascii="仿宋_GB2312" w:eastAsia="仿宋_GB2312" w:hAnsi="华文仿宋" w:hint="eastAsia"/>
          <w:sz w:val="32"/>
          <w:szCs w:val="32"/>
        </w:rPr>
        <w:t>（2）基本完成了</w:t>
      </w:r>
      <w:r w:rsidR="000A3D71">
        <w:rPr>
          <w:rFonts w:ascii="仿宋_GB2312" w:eastAsia="仿宋_GB2312" w:hAnsi="华文仿宋" w:hint="eastAsia"/>
          <w:sz w:val="32"/>
          <w:szCs w:val="32"/>
        </w:rPr>
        <w:t>第</w:t>
      </w:r>
      <w:r w:rsidRPr="00365709">
        <w:rPr>
          <w:rFonts w:ascii="仿宋_GB2312" w:eastAsia="仿宋_GB2312" w:hAnsi="华文仿宋" w:hint="eastAsia"/>
          <w:sz w:val="32"/>
          <w:szCs w:val="32"/>
        </w:rPr>
        <w:t>一</w:t>
      </w:r>
      <w:r w:rsidR="000A3D71">
        <w:rPr>
          <w:rFonts w:ascii="仿宋_GB2312" w:eastAsia="仿宋_GB2312" w:hAnsi="华文仿宋" w:hint="eastAsia"/>
          <w:sz w:val="32"/>
          <w:szCs w:val="32"/>
        </w:rPr>
        <w:t>批</w:t>
      </w:r>
      <w:r w:rsidRPr="00365709">
        <w:rPr>
          <w:rFonts w:ascii="仿宋_GB2312" w:eastAsia="仿宋_GB2312" w:hAnsi="华文仿宋" w:hint="eastAsia"/>
          <w:sz w:val="32"/>
          <w:szCs w:val="32"/>
        </w:rPr>
        <w:t>辅</w:t>
      </w:r>
      <w:r w:rsidR="000A3D71">
        <w:rPr>
          <w:rFonts w:ascii="仿宋_GB2312" w:eastAsia="仿宋_GB2312" w:hAnsi="华文仿宋" w:hint="eastAsia"/>
          <w:sz w:val="32"/>
          <w:szCs w:val="32"/>
        </w:rPr>
        <w:t>机</w:t>
      </w:r>
      <w:r w:rsidRPr="00365709">
        <w:rPr>
          <w:rFonts w:ascii="仿宋_GB2312" w:eastAsia="仿宋_GB2312" w:hAnsi="华文仿宋" w:hint="eastAsia"/>
          <w:sz w:val="32"/>
          <w:szCs w:val="32"/>
        </w:rPr>
        <w:t>设备的</w:t>
      </w:r>
      <w:r w:rsidRPr="00365709">
        <w:rPr>
          <w:rFonts w:ascii="仿宋_GB2312" w:eastAsia="仿宋_GB2312" w:hint="eastAsia"/>
          <w:sz w:val="32"/>
          <w:szCs w:val="32"/>
        </w:rPr>
        <w:t>审查定稿，待项目核准后及时发起招标。</w:t>
      </w:r>
    </w:p>
    <w:p w:rsidR="00742BA9" w:rsidRPr="00365709" w:rsidRDefault="00742BA9" w:rsidP="002E7CF5">
      <w:pPr>
        <w:spacing w:line="560" w:lineRule="exact"/>
        <w:ind w:firstLineChars="200" w:firstLine="640"/>
        <w:rPr>
          <w:rFonts w:ascii="仿宋_GB2312" w:eastAsia="仿宋_GB2312" w:hAnsi="华文仿宋"/>
          <w:sz w:val="32"/>
          <w:szCs w:val="32"/>
        </w:rPr>
      </w:pPr>
      <w:r>
        <w:rPr>
          <w:rFonts w:ascii="仿宋_GB2312" w:eastAsia="仿宋_GB2312" w:hint="eastAsia"/>
          <w:sz w:val="32"/>
          <w:szCs w:val="32"/>
        </w:rPr>
        <w:t>2</w:t>
      </w:r>
      <w:r w:rsidRPr="00365709">
        <w:rPr>
          <w:rFonts w:ascii="仿宋_GB2312" w:eastAsia="仿宋_GB2312" w:hint="eastAsia"/>
          <w:sz w:val="32"/>
          <w:szCs w:val="32"/>
        </w:rPr>
        <w:t>.</w:t>
      </w:r>
      <w:r w:rsidRPr="00365709">
        <w:rPr>
          <w:rFonts w:ascii="仿宋_GB2312" w:eastAsia="仿宋_GB2312" w:hAnsi="华文仿宋" w:hint="eastAsia"/>
          <w:sz w:val="32"/>
          <w:szCs w:val="32"/>
        </w:rPr>
        <w:t xml:space="preserve"> </w:t>
      </w:r>
      <w:r w:rsidR="0034056D">
        <w:rPr>
          <w:rFonts w:ascii="仿宋_GB2312" w:eastAsia="仿宋_GB2312" w:hAnsi="华文仿宋" w:hint="eastAsia"/>
          <w:sz w:val="32"/>
          <w:szCs w:val="32"/>
        </w:rPr>
        <w:t>克服困难完成</w:t>
      </w:r>
      <w:r w:rsidRPr="00365709">
        <w:rPr>
          <w:rFonts w:ascii="仿宋_GB2312" w:eastAsia="仿宋_GB2312" w:hAnsi="华文仿宋" w:hint="eastAsia"/>
          <w:sz w:val="32"/>
          <w:szCs w:val="32"/>
        </w:rPr>
        <w:t>公用系统甩头工作。</w:t>
      </w:r>
      <w:r w:rsidR="0034056D">
        <w:rPr>
          <w:rFonts w:ascii="仿宋_GB2312" w:eastAsia="仿宋_GB2312" w:hAnsi="华文仿宋" w:hint="eastAsia"/>
          <w:sz w:val="32"/>
          <w:szCs w:val="32"/>
        </w:rPr>
        <w:t>提前开展管线预制和土建施工,充分利用全停检修有利时机,完成16个系统26项施工工作,</w:t>
      </w:r>
      <w:r w:rsidRPr="00365709">
        <w:rPr>
          <w:rFonts w:ascii="仿宋_GB2312" w:eastAsia="仿宋_GB2312" w:hAnsi="华文仿宋" w:hint="eastAsia"/>
          <w:sz w:val="32"/>
          <w:szCs w:val="32"/>
        </w:rPr>
        <w:t>9月7日，</w:t>
      </w:r>
      <w:r w:rsidR="0034056D">
        <w:rPr>
          <w:rFonts w:ascii="仿宋_GB2312" w:eastAsia="仿宋_GB2312" w:hAnsi="华文仿宋" w:hint="eastAsia"/>
          <w:sz w:val="32"/>
          <w:szCs w:val="32"/>
        </w:rPr>
        <w:t>所有系统转生产</w:t>
      </w:r>
      <w:r w:rsidRPr="00365709">
        <w:rPr>
          <w:rFonts w:ascii="仿宋_GB2312" w:eastAsia="仿宋_GB2312" w:hAnsi="华文仿宋" w:hint="eastAsia"/>
          <w:sz w:val="32"/>
          <w:szCs w:val="32"/>
        </w:rPr>
        <w:t>投运正常。</w:t>
      </w:r>
    </w:p>
    <w:p w:rsidR="00742BA9" w:rsidRPr="00365709" w:rsidRDefault="00742BA9" w:rsidP="002E7CF5">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3</w:t>
      </w:r>
      <w:r w:rsidRPr="00365709">
        <w:rPr>
          <w:rFonts w:ascii="仿宋_GB2312" w:eastAsia="仿宋_GB2312" w:hint="eastAsia"/>
          <w:sz w:val="32"/>
          <w:szCs w:val="32"/>
        </w:rPr>
        <w:t>．积极推进项目前期工程管理。</w:t>
      </w:r>
    </w:p>
    <w:p w:rsidR="00742BA9" w:rsidRDefault="00742BA9" w:rsidP="002E7CF5">
      <w:pPr>
        <w:spacing w:line="560" w:lineRule="exact"/>
        <w:ind w:firstLineChars="200" w:firstLine="640"/>
        <w:jc w:val="left"/>
        <w:rPr>
          <w:rFonts w:ascii="仿宋_GB2312" w:eastAsia="仿宋_GB2312" w:hint="eastAsia"/>
          <w:sz w:val="32"/>
          <w:szCs w:val="32"/>
        </w:rPr>
      </w:pPr>
      <w:r w:rsidRPr="00365709">
        <w:rPr>
          <w:rFonts w:ascii="仿宋_GB2312" w:eastAsia="仿宋_GB2312" w:hint="eastAsia"/>
          <w:sz w:val="32"/>
          <w:szCs w:val="32"/>
        </w:rPr>
        <w:t>9月30日，鑫运公司完成了房屋拆除</w:t>
      </w:r>
      <w:r w:rsidR="00587F93">
        <w:rPr>
          <w:rFonts w:ascii="仿宋_GB2312" w:eastAsia="仿宋_GB2312" w:hint="eastAsia"/>
          <w:sz w:val="32"/>
          <w:szCs w:val="32"/>
        </w:rPr>
        <w:t>;</w:t>
      </w:r>
      <w:r w:rsidR="00587F93" w:rsidRPr="00365709">
        <w:rPr>
          <w:rFonts w:ascii="仿宋_GB2312" w:eastAsia="仿宋_GB2312"/>
          <w:sz w:val="32"/>
          <w:szCs w:val="32"/>
        </w:rPr>
        <w:t xml:space="preserve"> </w:t>
      </w:r>
      <w:r w:rsidR="00587F93">
        <w:rPr>
          <w:rFonts w:ascii="仿宋_GB2312" w:eastAsia="仿宋_GB2312" w:hint="eastAsia"/>
          <w:sz w:val="32"/>
          <w:szCs w:val="32"/>
        </w:rPr>
        <w:t>积极</w:t>
      </w:r>
      <w:r w:rsidRPr="00365709">
        <w:rPr>
          <w:rFonts w:ascii="仿宋_GB2312" w:eastAsia="仿宋_GB2312" w:hint="eastAsia"/>
          <w:sz w:val="32"/>
          <w:szCs w:val="32"/>
        </w:rPr>
        <w:t>协调</w:t>
      </w:r>
      <w:r w:rsidR="00587F93">
        <w:rPr>
          <w:rFonts w:ascii="仿宋_GB2312" w:eastAsia="仿宋_GB2312" w:hint="eastAsia"/>
          <w:sz w:val="32"/>
          <w:szCs w:val="32"/>
        </w:rPr>
        <w:t>检验计量中心、运维中心、销售储运部,</w:t>
      </w:r>
      <w:r w:rsidRPr="00365709">
        <w:rPr>
          <w:rFonts w:ascii="仿宋_GB2312" w:eastAsia="仿宋_GB2312" w:hint="eastAsia"/>
          <w:sz w:val="32"/>
          <w:szCs w:val="32"/>
        </w:rPr>
        <w:t>机械动力部</w:t>
      </w:r>
      <w:r w:rsidR="00587F93">
        <w:rPr>
          <w:rFonts w:ascii="仿宋_GB2312" w:eastAsia="仿宋_GB2312" w:hint="eastAsia"/>
          <w:sz w:val="32"/>
          <w:szCs w:val="32"/>
        </w:rPr>
        <w:t>、生产技术部、行政部</w:t>
      </w:r>
      <w:r w:rsidRPr="00365709">
        <w:rPr>
          <w:rFonts w:ascii="仿宋_GB2312" w:eastAsia="仿宋_GB2312" w:hint="eastAsia"/>
          <w:sz w:val="32"/>
          <w:szCs w:val="32"/>
        </w:rPr>
        <w:t>完成</w:t>
      </w:r>
      <w:r w:rsidR="00587F93">
        <w:rPr>
          <w:rFonts w:ascii="仿宋_GB2312" w:eastAsia="仿宋_GB2312" w:hint="eastAsia"/>
          <w:sz w:val="32"/>
          <w:szCs w:val="32"/>
        </w:rPr>
        <w:t>淄博</w:t>
      </w:r>
      <w:r w:rsidRPr="00365709">
        <w:rPr>
          <w:rFonts w:ascii="仿宋_GB2312" w:eastAsia="仿宋_GB2312" w:hint="eastAsia"/>
          <w:sz w:val="32"/>
          <w:szCs w:val="32"/>
        </w:rPr>
        <w:t>卓鹏化工</w:t>
      </w:r>
      <w:r w:rsidR="00587F93">
        <w:rPr>
          <w:rFonts w:ascii="仿宋_GB2312" w:eastAsia="仿宋_GB2312" w:hint="eastAsia"/>
          <w:sz w:val="32"/>
          <w:szCs w:val="32"/>
        </w:rPr>
        <w:t>公司</w:t>
      </w:r>
      <w:r w:rsidRPr="00365709">
        <w:rPr>
          <w:rFonts w:ascii="仿宋_GB2312" w:eastAsia="仿宋_GB2312" w:hint="eastAsia"/>
          <w:sz w:val="32"/>
          <w:szCs w:val="32"/>
        </w:rPr>
        <w:t>水电移户审批</w:t>
      </w:r>
      <w:r w:rsidR="00587F93">
        <w:rPr>
          <w:rFonts w:ascii="仿宋_GB2312" w:eastAsia="仿宋_GB2312" w:hint="eastAsia"/>
          <w:sz w:val="32"/>
          <w:szCs w:val="32"/>
        </w:rPr>
        <w:t>手续</w:t>
      </w:r>
      <w:r w:rsidRPr="00365709">
        <w:rPr>
          <w:rFonts w:ascii="仿宋_GB2312" w:eastAsia="仿宋_GB2312" w:hint="eastAsia"/>
          <w:sz w:val="32"/>
          <w:szCs w:val="32"/>
        </w:rPr>
        <w:t>，为卓鹏化工尽快搬迁创造了条件。</w:t>
      </w:r>
    </w:p>
    <w:p w:rsidR="00587F93" w:rsidRPr="00365709" w:rsidRDefault="00587F93" w:rsidP="002E7CF5">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4．9月16日、18 日，会同临淄区发改局，</w:t>
      </w:r>
      <w:r w:rsidR="00143A78">
        <w:rPr>
          <w:rFonts w:ascii="仿宋_GB2312" w:eastAsia="仿宋_GB2312" w:hint="eastAsia"/>
          <w:sz w:val="32"/>
          <w:szCs w:val="32"/>
        </w:rPr>
        <w:t>两次</w:t>
      </w:r>
      <w:r>
        <w:rPr>
          <w:rFonts w:ascii="仿宋_GB2312" w:eastAsia="仿宋_GB2312" w:hint="eastAsia"/>
          <w:sz w:val="32"/>
          <w:szCs w:val="32"/>
        </w:rPr>
        <w:t>到山东省发改委协调项目审批</w:t>
      </w:r>
      <w:r w:rsidR="00143A78">
        <w:rPr>
          <w:rFonts w:ascii="仿宋_GB2312" w:eastAsia="仿宋_GB2312" w:hint="eastAsia"/>
          <w:sz w:val="32"/>
          <w:szCs w:val="32"/>
        </w:rPr>
        <w:t>核准</w:t>
      </w:r>
      <w:r>
        <w:rPr>
          <w:rFonts w:ascii="仿宋_GB2312" w:eastAsia="仿宋_GB2312" w:hint="eastAsia"/>
          <w:sz w:val="32"/>
          <w:szCs w:val="32"/>
        </w:rPr>
        <w:t>事宜。</w:t>
      </w:r>
    </w:p>
    <w:p w:rsidR="006414F9" w:rsidRPr="00720713" w:rsidRDefault="006414F9" w:rsidP="000A3D71">
      <w:pPr>
        <w:spacing w:line="560" w:lineRule="exact"/>
        <w:ind w:firstLineChars="150" w:firstLine="480"/>
        <w:rPr>
          <w:rFonts w:ascii="楷体_GB2312" w:eastAsia="楷体_GB2312" w:hAnsi="黑体"/>
          <w:b/>
          <w:sz w:val="32"/>
          <w:szCs w:val="32"/>
        </w:rPr>
      </w:pPr>
      <w:r w:rsidRPr="00720713">
        <w:rPr>
          <w:rFonts w:ascii="楷体_GB2312" w:eastAsia="楷体_GB2312" w:hAnsi="黑体" w:hint="eastAsia"/>
          <w:b/>
          <w:sz w:val="32"/>
          <w:szCs w:val="32"/>
        </w:rPr>
        <w:t>（二）</w:t>
      </w:r>
      <w:r w:rsidR="002D790C" w:rsidRPr="00720713">
        <w:rPr>
          <w:rFonts w:ascii="楷体_GB2312" w:eastAsia="楷体_GB2312" w:hAnsi="黑体" w:hint="eastAsia"/>
          <w:b/>
          <w:sz w:val="32"/>
          <w:szCs w:val="32"/>
        </w:rPr>
        <w:t>企业管理方面</w:t>
      </w:r>
    </w:p>
    <w:p w:rsidR="002D790C" w:rsidRDefault="00742BA9" w:rsidP="002E7CF5">
      <w:pPr>
        <w:spacing w:line="560" w:lineRule="exact"/>
        <w:ind w:firstLine="560"/>
        <w:rPr>
          <w:rFonts w:ascii="仿宋_GB2312" w:eastAsia="仿宋_GB2312"/>
          <w:sz w:val="32"/>
          <w:szCs w:val="32"/>
        </w:rPr>
      </w:pPr>
      <w:r>
        <w:rPr>
          <w:rFonts w:ascii="仿宋_GB2312" w:eastAsia="仿宋_GB2312" w:hint="eastAsia"/>
          <w:sz w:val="32"/>
          <w:szCs w:val="32"/>
        </w:rPr>
        <w:lastRenderedPageBreak/>
        <w:t>1.</w:t>
      </w:r>
      <w:r w:rsidR="00DC6FD2">
        <w:rPr>
          <w:rFonts w:ascii="仿宋_GB2312" w:eastAsia="仿宋_GB2312" w:hint="eastAsia"/>
          <w:sz w:val="32"/>
          <w:szCs w:val="32"/>
        </w:rPr>
        <w:t>签订</w:t>
      </w:r>
      <w:r w:rsidR="001D1007">
        <w:rPr>
          <w:rFonts w:ascii="仿宋_GB2312" w:eastAsia="仿宋_GB2312" w:hint="eastAsia"/>
          <w:sz w:val="32"/>
          <w:szCs w:val="32"/>
        </w:rPr>
        <w:t>ERP建设合同</w:t>
      </w:r>
    </w:p>
    <w:p w:rsidR="000E2E99" w:rsidRDefault="00D954DE" w:rsidP="002E7CF5">
      <w:pPr>
        <w:spacing w:line="560" w:lineRule="exact"/>
        <w:ind w:firstLine="560"/>
        <w:rPr>
          <w:rFonts w:ascii="仿宋_GB2312" w:eastAsia="仿宋_GB2312"/>
          <w:sz w:val="32"/>
          <w:szCs w:val="32"/>
        </w:rPr>
      </w:pPr>
      <w:r>
        <w:rPr>
          <w:rFonts w:ascii="仿宋_GB2312" w:eastAsia="仿宋_GB2312" w:hint="eastAsia"/>
          <w:sz w:val="32"/>
          <w:szCs w:val="32"/>
        </w:rPr>
        <w:t>按</w:t>
      </w:r>
      <w:r w:rsidR="001D1007">
        <w:rPr>
          <w:rFonts w:ascii="仿宋_GB2312" w:eastAsia="仿宋_GB2312" w:hint="eastAsia"/>
          <w:sz w:val="32"/>
          <w:szCs w:val="32"/>
        </w:rPr>
        <w:t>7月份临时董事会决议意见，</w:t>
      </w:r>
      <w:r w:rsidR="00742BA9">
        <w:rPr>
          <w:rFonts w:ascii="仿宋_GB2312" w:eastAsia="仿宋_GB2312" w:hint="eastAsia"/>
          <w:sz w:val="32"/>
          <w:szCs w:val="32"/>
        </w:rPr>
        <w:t>9月24日，</w:t>
      </w:r>
      <w:r w:rsidR="001D1007">
        <w:rPr>
          <w:rFonts w:ascii="仿宋_GB2312" w:eastAsia="仿宋_GB2312" w:hint="eastAsia"/>
          <w:sz w:val="32"/>
          <w:szCs w:val="32"/>
        </w:rPr>
        <w:t>与石化盈科</w:t>
      </w:r>
      <w:r w:rsidR="00742BA9">
        <w:rPr>
          <w:rFonts w:ascii="仿宋_GB2312" w:eastAsia="仿宋_GB2312" w:hint="eastAsia"/>
          <w:sz w:val="32"/>
          <w:szCs w:val="32"/>
        </w:rPr>
        <w:t>签订</w:t>
      </w:r>
      <w:r w:rsidR="001D1007">
        <w:rPr>
          <w:rFonts w:ascii="仿宋_GB2312" w:eastAsia="仿宋_GB2312" w:hint="eastAsia"/>
          <w:sz w:val="32"/>
          <w:szCs w:val="32"/>
        </w:rPr>
        <w:t>ERP</w:t>
      </w:r>
      <w:r w:rsidR="002E7CF5">
        <w:rPr>
          <w:rFonts w:ascii="仿宋_GB2312" w:eastAsia="仿宋_GB2312" w:hint="eastAsia"/>
          <w:sz w:val="32"/>
          <w:szCs w:val="32"/>
        </w:rPr>
        <w:t>建设合同</w:t>
      </w:r>
      <w:r w:rsidR="001D1007">
        <w:rPr>
          <w:rFonts w:ascii="仿宋_GB2312" w:eastAsia="仿宋_GB2312" w:hint="eastAsia"/>
          <w:sz w:val="32"/>
          <w:szCs w:val="32"/>
        </w:rPr>
        <w:t>。</w:t>
      </w:r>
    </w:p>
    <w:p w:rsidR="00742BA9" w:rsidRDefault="00742BA9" w:rsidP="002E7CF5">
      <w:pPr>
        <w:spacing w:line="560" w:lineRule="exact"/>
        <w:ind w:firstLine="560"/>
        <w:rPr>
          <w:rFonts w:ascii="仿宋_GB2312" w:eastAsia="仿宋_GB2312"/>
          <w:sz w:val="32"/>
          <w:szCs w:val="32"/>
        </w:rPr>
      </w:pPr>
      <w:r>
        <w:rPr>
          <w:rFonts w:ascii="仿宋_GB2312" w:eastAsia="仿宋_GB2312" w:hint="eastAsia"/>
          <w:sz w:val="32"/>
          <w:szCs w:val="32"/>
        </w:rPr>
        <w:t>2. 推动股权转让事宜</w:t>
      </w:r>
    </w:p>
    <w:p w:rsidR="00742BA9" w:rsidRPr="00742BA9" w:rsidRDefault="00742BA9" w:rsidP="002E7CF5">
      <w:pPr>
        <w:spacing w:line="560" w:lineRule="exact"/>
        <w:ind w:firstLine="560"/>
        <w:rPr>
          <w:rFonts w:ascii="仿宋_GB2312" w:eastAsia="仿宋_GB2312"/>
          <w:sz w:val="32"/>
          <w:szCs w:val="32"/>
        </w:rPr>
      </w:pPr>
      <w:r>
        <w:rPr>
          <w:rFonts w:ascii="仿宋_GB2312" w:eastAsia="仿宋_GB2312" w:hint="eastAsia"/>
          <w:sz w:val="32"/>
          <w:szCs w:val="32"/>
        </w:rPr>
        <w:t>按</w:t>
      </w:r>
      <w:r w:rsidR="005E6529">
        <w:rPr>
          <w:rFonts w:ascii="仿宋_GB2312" w:eastAsia="仿宋_GB2312" w:hint="eastAsia"/>
          <w:sz w:val="32"/>
          <w:szCs w:val="32"/>
        </w:rPr>
        <w:t>中国石化</w:t>
      </w:r>
      <w:r>
        <w:rPr>
          <w:rFonts w:ascii="仿宋_GB2312" w:eastAsia="仿宋_GB2312" w:hint="eastAsia"/>
          <w:sz w:val="32"/>
          <w:szCs w:val="32"/>
        </w:rPr>
        <w:t>生产经营性业务重组要求，</w:t>
      </w:r>
      <w:r w:rsidR="002E7CF5" w:rsidRPr="002E7CF5">
        <w:rPr>
          <w:rFonts w:ascii="仿宋_GB2312" w:eastAsia="仿宋_GB2312" w:hint="eastAsia"/>
          <w:sz w:val="32"/>
          <w:szCs w:val="32"/>
        </w:rPr>
        <w:t>股东方中国石化集团资产经营管理有限公司将其持有的山东齐民能源有限公司90%的股权以评估价转让给中国石油化工股份有限公司，在齐鲁公司财务部、企管和法律部的指导下开展前期工作，积极协调另一股东方山东中豪能源有限公司对前述交易放弃优先购买权。目前山东中豪能源有限公司已认可本次转让，并同意放弃优先购买权，待召开股东会后签署确认函。</w:t>
      </w:r>
    </w:p>
    <w:p w:rsidR="006414F9" w:rsidRPr="00595E28" w:rsidRDefault="006414F9" w:rsidP="002E7CF5">
      <w:pPr>
        <w:spacing w:line="560" w:lineRule="exact"/>
        <w:ind w:firstLine="560"/>
        <w:rPr>
          <w:rFonts w:ascii="仿宋_GB2312" w:eastAsia="仿宋_GB2312" w:hAnsi="黑体"/>
          <w:sz w:val="32"/>
          <w:szCs w:val="32"/>
        </w:rPr>
      </w:pPr>
      <w:r w:rsidRPr="00595E28">
        <w:rPr>
          <w:rFonts w:ascii="黑体" w:eastAsia="黑体" w:hAnsi="黑体" w:hint="eastAsia"/>
          <w:sz w:val="32"/>
          <w:szCs w:val="32"/>
        </w:rPr>
        <w:t>五、需要协调解决的问题及意见建议</w:t>
      </w:r>
    </w:p>
    <w:p w:rsidR="003D1030" w:rsidRDefault="002E7CF5" w:rsidP="002E7CF5">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Pr="002E7CF5">
        <w:rPr>
          <w:rFonts w:hint="eastAsia"/>
        </w:rPr>
        <w:t xml:space="preserve"> </w:t>
      </w:r>
      <w:r w:rsidRPr="002E7CF5">
        <w:rPr>
          <w:rFonts w:ascii="仿宋_GB2312" w:eastAsia="仿宋_GB2312" w:hint="eastAsia"/>
          <w:sz w:val="32"/>
          <w:szCs w:val="32"/>
        </w:rPr>
        <w:t>中国石化集团资产经营管理有限公司</w:t>
      </w:r>
      <w:r w:rsidRPr="002E7CF5">
        <w:rPr>
          <w:rFonts w:ascii="仿宋_GB2312" w:eastAsia="仿宋_GB2312" w:hAnsi="仿宋_GB2312" w:cs="仿宋_GB2312" w:hint="eastAsia"/>
          <w:sz w:val="32"/>
          <w:szCs w:val="32"/>
        </w:rPr>
        <w:t>齐鲁石化</w:t>
      </w:r>
      <w:r>
        <w:rPr>
          <w:rFonts w:ascii="仿宋_GB2312" w:eastAsia="仿宋_GB2312" w:hAnsi="仿宋_GB2312" w:cs="仿宋_GB2312" w:hint="eastAsia"/>
          <w:sz w:val="32"/>
          <w:szCs w:val="32"/>
        </w:rPr>
        <w:t>分</w:t>
      </w:r>
      <w:r w:rsidRPr="002E7CF5">
        <w:rPr>
          <w:rFonts w:ascii="仿宋_GB2312" w:eastAsia="仿宋_GB2312" w:hAnsi="仿宋_GB2312" w:cs="仿宋_GB2312" w:hint="eastAsia"/>
          <w:sz w:val="32"/>
          <w:szCs w:val="32"/>
        </w:rPr>
        <w:t>公司</w:t>
      </w:r>
      <w:r>
        <w:rPr>
          <w:rFonts w:ascii="仿宋_GB2312" w:eastAsia="仿宋_GB2312" w:hAnsi="仿宋_GB2312" w:cs="仿宋_GB2312" w:hint="eastAsia"/>
          <w:sz w:val="32"/>
          <w:szCs w:val="32"/>
        </w:rPr>
        <w:t>法人代表</w:t>
      </w:r>
      <w:r w:rsidRPr="002E7CF5">
        <w:rPr>
          <w:rFonts w:ascii="仿宋_GB2312" w:eastAsia="仿宋_GB2312" w:hAnsi="仿宋_GB2312" w:cs="仿宋_GB2312" w:hint="eastAsia"/>
          <w:sz w:val="32"/>
          <w:szCs w:val="32"/>
        </w:rPr>
        <w:t>的授权已到期，我方股东无法行权</w:t>
      </w:r>
      <w:r>
        <w:rPr>
          <w:rFonts w:ascii="仿宋_GB2312" w:eastAsia="仿宋_GB2312" w:hAnsi="仿宋_GB2312" w:cs="仿宋_GB2312" w:hint="eastAsia"/>
          <w:sz w:val="32"/>
          <w:szCs w:val="32"/>
        </w:rPr>
        <w:t>。</w:t>
      </w:r>
    </w:p>
    <w:p w:rsidR="002E7CF5" w:rsidRPr="002E7CF5" w:rsidRDefault="002E7CF5" w:rsidP="002E7CF5">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Pr="002E7CF5">
        <w:rPr>
          <w:rFonts w:hint="eastAsia"/>
        </w:rPr>
        <w:t xml:space="preserve"> </w:t>
      </w:r>
      <w:r w:rsidRPr="002E7CF5">
        <w:rPr>
          <w:rFonts w:ascii="仿宋_GB2312" w:eastAsia="仿宋_GB2312" w:hAnsi="仿宋_GB2312" w:cs="仿宋_GB2312" w:hint="eastAsia"/>
          <w:sz w:val="32"/>
          <w:szCs w:val="32"/>
        </w:rPr>
        <w:t>由于合资公司的组织机构、职责、定员未明确。机组替代改造项目的安评、能评、环评、安全合规性论证、水土保持等零星工作及将来不可预见工作的招投标、合同签订等工作不能依法依规进行。</w:t>
      </w:r>
    </w:p>
    <w:p w:rsidR="006414F9" w:rsidRPr="00595E28" w:rsidRDefault="006414F9" w:rsidP="002E7CF5">
      <w:pPr>
        <w:spacing w:line="560" w:lineRule="exact"/>
        <w:ind w:firstLineChars="200" w:firstLine="640"/>
        <w:rPr>
          <w:rFonts w:ascii="黑体" w:eastAsia="黑体" w:hAnsi="黑体"/>
          <w:sz w:val="32"/>
          <w:szCs w:val="32"/>
        </w:rPr>
      </w:pPr>
      <w:r w:rsidRPr="00595E28">
        <w:rPr>
          <w:rFonts w:ascii="黑体" w:eastAsia="黑体" w:hAnsi="黑体" w:hint="eastAsia"/>
          <w:sz w:val="32"/>
          <w:szCs w:val="32"/>
        </w:rPr>
        <w:t>六、</w:t>
      </w:r>
      <w:r w:rsidR="002E7CF5">
        <w:rPr>
          <w:rFonts w:ascii="黑体" w:eastAsia="黑体" w:hAnsi="黑体" w:hint="eastAsia"/>
          <w:sz w:val="32"/>
          <w:szCs w:val="32"/>
        </w:rPr>
        <w:t>10</w:t>
      </w:r>
      <w:r w:rsidRPr="00595E28">
        <w:rPr>
          <w:rFonts w:ascii="黑体" w:eastAsia="黑体" w:hAnsi="黑体" w:hint="eastAsia"/>
          <w:sz w:val="32"/>
          <w:szCs w:val="32"/>
        </w:rPr>
        <w:t>月份主要工作安排</w:t>
      </w:r>
    </w:p>
    <w:p w:rsidR="002E7CF5" w:rsidRPr="00365709" w:rsidRDefault="002E7CF5" w:rsidP="002E7CF5">
      <w:pPr>
        <w:spacing w:line="560" w:lineRule="exact"/>
        <w:ind w:firstLineChars="200" w:firstLine="640"/>
        <w:rPr>
          <w:rFonts w:ascii="仿宋_GB2312" w:eastAsia="仿宋_GB2312" w:hAnsi="华文仿宋"/>
          <w:sz w:val="32"/>
          <w:szCs w:val="32"/>
        </w:rPr>
      </w:pPr>
      <w:r w:rsidRPr="00365709">
        <w:rPr>
          <w:rFonts w:ascii="仿宋_GB2312" w:eastAsia="仿宋_GB2312" w:hAnsi="华文仿宋" w:hint="eastAsia"/>
          <w:sz w:val="32"/>
          <w:szCs w:val="32"/>
        </w:rPr>
        <w:t>1.</w:t>
      </w:r>
      <w:r w:rsidRPr="00365709">
        <w:rPr>
          <w:rFonts w:ascii="仿宋_GB2312" w:eastAsia="仿宋_GB2312" w:hAnsi="华文仿宋"/>
          <w:sz w:val="32"/>
          <w:szCs w:val="32"/>
        </w:rPr>
        <w:t xml:space="preserve"> </w:t>
      </w:r>
      <w:r w:rsidRPr="00365709">
        <w:rPr>
          <w:rFonts w:ascii="仿宋_GB2312" w:eastAsia="仿宋_GB2312" w:hAnsi="华文仿宋" w:hint="eastAsia"/>
          <w:sz w:val="32"/>
          <w:szCs w:val="32"/>
        </w:rPr>
        <w:t>积极配合推进卓鹏化工搬迁，根据搬迁进度继续开展建设场地“四通一平”</w:t>
      </w:r>
      <w:r w:rsidRPr="00365709">
        <w:rPr>
          <w:rFonts w:ascii="仿宋_GB2312" w:eastAsia="仿宋_GB2312" w:hint="eastAsia"/>
          <w:sz w:val="32"/>
          <w:szCs w:val="32"/>
        </w:rPr>
        <w:t>工作</w:t>
      </w:r>
      <w:r w:rsidRPr="00365709">
        <w:rPr>
          <w:rFonts w:ascii="仿宋_GB2312" w:eastAsia="仿宋_GB2312" w:hAnsi="华文仿宋" w:hint="eastAsia"/>
          <w:sz w:val="32"/>
          <w:szCs w:val="32"/>
        </w:rPr>
        <w:t>。</w:t>
      </w:r>
    </w:p>
    <w:p w:rsidR="002E7CF5" w:rsidRPr="00365709" w:rsidRDefault="002E7CF5" w:rsidP="002E7CF5">
      <w:pPr>
        <w:spacing w:line="560" w:lineRule="exact"/>
        <w:ind w:firstLineChars="200" w:firstLine="640"/>
        <w:rPr>
          <w:rFonts w:ascii="仿宋_GB2312" w:eastAsia="仿宋_GB2312"/>
          <w:sz w:val="32"/>
          <w:szCs w:val="32"/>
        </w:rPr>
      </w:pPr>
      <w:r w:rsidRPr="00365709">
        <w:rPr>
          <w:rFonts w:ascii="仿宋_GB2312" w:eastAsia="仿宋_GB2312" w:hAnsi="华文仿宋" w:hint="eastAsia"/>
          <w:sz w:val="32"/>
          <w:szCs w:val="32"/>
        </w:rPr>
        <w:t>2．配合相关部门完成项目报地方规划和环评的审批工作，</w:t>
      </w:r>
      <w:r w:rsidRPr="00365709">
        <w:rPr>
          <w:rFonts w:ascii="仿宋_GB2312" w:eastAsia="仿宋_GB2312" w:hAnsi="华文仿宋" w:hint="eastAsia"/>
          <w:sz w:val="32"/>
          <w:szCs w:val="32"/>
        </w:rPr>
        <w:lastRenderedPageBreak/>
        <w:t>根据报规划要求及时与报规部门进行沟通，确保报规工作顺利推进；配合山东环科院做好环评报告修编。</w:t>
      </w:r>
    </w:p>
    <w:p w:rsidR="002E7CF5" w:rsidRPr="00365709" w:rsidRDefault="002E7CF5" w:rsidP="002E7CF5">
      <w:pPr>
        <w:spacing w:line="560" w:lineRule="exact"/>
        <w:ind w:firstLineChars="200" w:firstLine="640"/>
        <w:rPr>
          <w:rFonts w:ascii="仿宋_GB2312" w:eastAsia="仿宋_GB2312"/>
          <w:sz w:val="32"/>
          <w:szCs w:val="32"/>
        </w:rPr>
      </w:pPr>
      <w:r w:rsidRPr="00365709">
        <w:rPr>
          <w:rFonts w:ascii="仿宋_GB2312" w:eastAsia="仿宋_GB2312" w:hAnsi="华文仿宋" w:hint="eastAsia"/>
          <w:sz w:val="32"/>
          <w:szCs w:val="32"/>
        </w:rPr>
        <w:t>3．</w:t>
      </w:r>
      <w:r>
        <w:rPr>
          <w:rFonts w:ascii="仿宋_GB2312" w:eastAsia="仿宋_GB2312" w:hAnsi="华文仿宋" w:hint="eastAsia"/>
          <w:sz w:val="32"/>
          <w:szCs w:val="32"/>
        </w:rPr>
        <w:t xml:space="preserve"> </w:t>
      </w:r>
      <w:r w:rsidRPr="00365709">
        <w:rPr>
          <w:rFonts w:ascii="仿宋_GB2312" w:eastAsia="仿宋_GB2312" w:hAnsi="华文仿宋" w:hint="eastAsia"/>
          <w:sz w:val="32"/>
          <w:szCs w:val="32"/>
        </w:rPr>
        <w:t>完成第一批重要辅机招标技术规范书的审定及定稿工作，并做好辅机采购申码等工作，根据公司提前采购的批示，及时组织辅机设备招标，确保项目设计进度可控。</w:t>
      </w:r>
    </w:p>
    <w:p w:rsidR="00595E28" w:rsidRDefault="002E7CF5" w:rsidP="002E7CF5">
      <w:pPr>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4</w:t>
      </w:r>
      <w:r w:rsidR="003D1030">
        <w:rPr>
          <w:rFonts w:ascii="仿宋_GB2312" w:eastAsia="仿宋_GB2312" w:hAnsi="华文仿宋" w:hint="eastAsia"/>
          <w:sz w:val="32"/>
          <w:szCs w:val="32"/>
        </w:rPr>
        <w:t>. 进一步完善公司制度建设，规范法人治理结构，保证依法依规治企。</w:t>
      </w:r>
    </w:p>
    <w:p w:rsidR="002E7CF5" w:rsidRPr="002E7CF5" w:rsidRDefault="002E7CF5" w:rsidP="002E7CF5">
      <w:pPr>
        <w:spacing w:line="560" w:lineRule="exact"/>
        <w:ind w:firstLineChars="200" w:firstLine="640"/>
        <w:rPr>
          <w:rFonts w:ascii="仿宋_GB2312" w:eastAsia="仿宋_GB2312"/>
          <w:sz w:val="32"/>
          <w:szCs w:val="32"/>
        </w:rPr>
      </w:pPr>
      <w:r>
        <w:rPr>
          <w:rFonts w:ascii="仿宋_GB2312" w:eastAsia="仿宋_GB2312" w:hAnsi="华文仿宋" w:hint="eastAsia"/>
          <w:sz w:val="32"/>
          <w:szCs w:val="32"/>
        </w:rPr>
        <w:t>5. 在公司指导下配合</w:t>
      </w:r>
      <w:r w:rsidR="00365588">
        <w:rPr>
          <w:rFonts w:ascii="仿宋_GB2312" w:eastAsia="仿宋_GB2312" w:hAnsi="华文仿宋" w:hint="eastAsia"/>
          <w:sz w:val="32"/>
          <w:szCs w:val="32"/>
        </w:rPr>
        <w:t>完成</w:t>
      </w:r>
      <w:r>
        <w:rPr>
          <w:rFonts w:ascii="仿宋_GB2312" w:eastAsia="仿宋_GB2312" w:hAnsi="华文仿宋" w:hint="eastAsia"/>
          <w:sz w:val="32"/>
          <w:szCs w:val="32"/>
        </w:rPr>
        <w:t>股权转让工作。</w:t>
      </w:r>
    </w:p>
    <w:sectPr w:rsidR="002E7CF5" w:rsidRPr="002E7CF5" w:rsidSect="00595E28">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1FB" w:rsidRDefault="008471FB" w:rsidP="002501C7">
      <w:r>
        <w:separator/>
      </w:r>
    </w:p>
  </w:endnote>
  <w:endnote w:type="continuationSeparator" w:id="1">
    <w:p w:rsidR="008471FB" w:rsidRDefault="008471FB" w:rsidP="002501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楷体_GB2312">
    <w:altName w:val="Arial Unicode MS"/>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1FB" w:rsidRDefault="008471FB" w:rsidP="002501C7">
      <w:r>
        <w:separator/>
      </w:r>
    </w:p>
  </w:footnote>
  <w:footnote w:type="continuationSeparator" w:id="1">
    <w:p w:rsidR="008471FB" w:rsidRDefault="008471FB" w:rsidP="002501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14F9"/>
    <w:rsid w:val="00060D6F"/>
    <w:rsid w:val="000A3D71"/>
    <w:rsid w:val="000E2E99"/>
    <w:rsid w:val="001100D9"/>
    <w:rsid w:val="00134A46"/>
    <w:rsid w:val="00143A78"/>
    <w:rsid w:val="00146F27"/>
    <w:rsid w:val="00154EA1"/>
    <w:rsid w:val="001D1007"/>
    <w:rsid w:val="002378D9"/>
    <w:rsid w:val="002501C7"/>
    <w:rsid w:val="002537F5"/>
    <w:rsid w:val="002D790C"/>
    <w:rsid w:val="002E3B2E"/>
    <w:rsid w:val="002E7CF5"/>
    <w:rsid w:val="00301AE2"/>
    <w:rsid w:val="0031630F"/>
    <w:rsid w:val="0034056D"/>
    <w:rsid w:val="00351981"/>
    <w:rsid w:val="00365588"/>
    <w:rsid w:val="00380DFA"/>
    <w:rsid w:val="003A5FB7"/>
    <w:rsid w:val="003B630A"/>
    <w:rsid w:val="003D1030"/>
    <w:rsid w:val="00471EC6"/>
    <w:rsid w:val="004D1FA7"/>
    <w:rsid w:val="004E33F8"/>
    <w:rsid w:val="005331B3"/>
    <w:rsid w:val="005438E9"/>
    <w:rsid w:val="00587F93"/>
    <w:rsid w:val="00595E28"/>
    <w:rsid w:val="005B2EC1"/>
    <w:rsid w:val="005B71C1"/>
    <w:rsid w:val="005E6529"/>
    <w:rsid w:val="006414F9"/>
    <w:rsid w:val="00656C86"/>
    <w:rsid w:val="00682BD9"/>
    <w:rsid w:val="00682E64"/>
    <w:rsid w:val="00720713"/>
    <w:rsid w:val="00742BA9"/>
    <w:rsid w:val="007D15CF"/>
    <w:rsid w:val="007E5D50"/>
    <w:rsid w:val="007E5F1D"/>
    <w:rsid w:val="008471FB"/>
    <w:rsid w:val="008B4D45"/>
    <w:rsid w:val="008E5071"/>
    <w:rsid w:val="009741F6"/>
    <w:rsid w:val="00986010"/>
    <w:rsid w:val="00997DFC"/>
    <w:rsid w:val="00AC296A"/>
    <w:rsid w:val="00B76DDA"/>
    <w:rsid w:val="00B80E96"/>
    <w:rsid w:val="00BC793A"/>
    <w:rsid w:val="00C07475"/>
    <w:rsid w:val="00C5561F"/>
    <w:rsid w:val="00C6758D"/>
    <w:rsid w:val="00CD3B5C"/>
    <w:rsid w:val="00D311E0"/>
    <w:rsid w:val="00D703D4"/>
    <w:rsid w:val="00D87E5F"/>
    <w:rsid w:val="00D954DE"/>
    <w:rsid w:val="00DC6FD2"/>
    <w:rsid w:val="00DF1764"/>
    <w:rsid w:val="00DF1F3E"/>
    <w:rsid w:val="00F40F8A"/>
    <w:rsid w:val="00F54EFE"/>
    <w:rsid w:val="00F93BB9"/>
    <w:rsid w:val="00FF6E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4F9"/>
    <w:pPr>
      <w:widowControl w:val="0"/>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501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501C7"/>
    <w:rPr>
      <w:rFonts w:ascii="Calibri" w:eastAsia="宋体" w:hAnsi="Calibri" w:cs="Times New Roman"/>
      <w:sz w:val="18"/>
      <w:szCs w:val="18"/>
    </w:rPr>
  </w:style>
  <w:style w:type="paragraph" w:styleId="a4">
    <w:name w:val="footer"/>
    <w:basedOn w:val="a"/>
    <w:link w:val="Char0"/>
    <w:uiPriority w:val="99"/>
    <w:semiHidden/>
    <w:unhideWhenUsed/>
    <w:rsid w:val="002501C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501C7"/>
    <w:rPr>
      <w:rFonts w:ascii="Calibri" w:eastAsia="宋体" w:hAnsi="Calibri" w:cs="Times New Roman"/>
      <w:sz w:val="18"/>
      <w:szCs w:val="18"/>
    </w:rPr>
  </w:style>
  <w:style w:type="character" w:customStyle="1" w:styleId="style7">
    <w:name w:val="style7"/>
    <w:basedOn w:val="a0"/>
    <w:qFormat/>
    <w:rsid w:val="00154EA1"/>
  </w:style>
</w:styles>
</file>

<file path=word/webSettings.xml><?xml version="1.0" encoding="utf-8"?>
<w:webSettings xmlns:r="http://schemas.openxmlformats.org/officeDocument/2006/relationships" xmlns:w="http://schemas.openxmlformats.org/wordprocessingml/2006/main">
  <w:divs>
    <w:div w:id="125150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E075ECB5F9FF7D4D8DC0ECA2BCB4BCA8" ma:contentTypeVersion="1" ma:contentTypeDescription="新建文档。" ma:contentTypeScope="" ma:versionID="c9f17780d8277cea9410b83889f5d7b3">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9863DD-8FD9-43F8-8ED9-864192E804D3}"/>
</file>

<file path=customXml/itemProps2.xml><?xml version="1.0" encoding="utf-8"?>
<ds:datastoreItem xmlns:ds="http://schemas.openxmlformats.org/officeDocument/2006/customXml" ds:itemID="{0A0053F6-69A3-4EC8-A727-5D45C709FFF7}"/>
</file>

<file path=customXml/itemProps3.xml><?xml version="1.0" encoding="utf-8"?>
<ds:datastoreItem xmlns:ds="http://schemas.openxmlformats.org/officeDocument/2006/customXml" ds:itemID="{97A6BB26-A7F5-42EA-BB1D-BA7B5007B06E}"/>
</file>

<file path=docProps/app.xml><?xml version="1.0" encoding="utf-8"?>
<Properties xmlns="http://schemas.openxmlformats.org/officeDocument/2006/extended-properties" xmlns:vt="http://schemas.openxmlformats.org/officeDocument/2006/docPropsVTypes">
  <Template>Normal</Template>
  <TotalTime>42</TotalTime>
  <Pages>5</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王坤05</dc:creator>
  <cp:lastModifiedBy>孙爱国</cp:lastModifiedBy>
  <cp:revision>9</cp:revision>
  <dcterms:created xsi:type="dcterms:W3CDTF">2021-10-07T23:44:00Z</dcterms:created>
  <dcterms:modified xsi:type="dcterms:W3CDTF">2021-10-08T01:23:00Z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0x010100E075ECB5F9FF7D4D8DC0ECA2BCB4BCA8</vt:lpwstr>
  </property>
</Properties>
</file>